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48985" w14:textId="77777777" w:rsidR="00DB79EE" w:rsidRPr="00DB79EE" w:rsidRDefault="00DB79EE" w:rsidP="00DB79EE">
      <w:pPr>
        <w:shd w:val="clear" w:color="auto" w:fill="FFFFFF"/>
        <w:spacing w:after="0" w:line="240" w:lineRule="auto"/>
        <w:rPr>
          <w:rFonts w:ascii="Open Sans" w:eastAsia="Times New Roman" w:hAnsi="Open Sans" w:cs="Open Sans"/>
          <w:color w:val="4A4A4A"/>
          <w:lang w:eastAsia="en-GB"/>
        </w:rPr>
      </w:pPr>
      <w:r w:rsidRPr="00DB79EE">
        <w:rPr>
          <w:rFonts w:ascii="Open Sans" w:eastAsia="Times New Roman" w:hAnsi="Open Sans" w:cs="Open Sans"/>
          <w:color w:val="4A4A4A"/>
          <w:lang w:eastAsia="en-GB"/>
        </w:rPr>
        <w:br/>
      </w:r>
    </w:p>
    <w:p w14:paraId="3FDC9E04" w14:textId="77777777" w:rsidR="00DB79EE" w:rsidRPr="00DB79EE" w:rsidRDefault="00DB79EE" w:rsidP="00DB79EE">
      <w:pPr>
        <w:shd w:val="clear" w:color="auto" w:fill="FFFFFF"/>
        <w:spacing w:after="150" w:line="240" w:lineRule="auto"/>
        <w:outlineLvl w:val="2"/>
        <w:rPr>
          <w:rFonts w:ascii="Open Sans" w:eastAsia="Times New Roman" w:hAnsi="Open Sans" w:cs="Open Sans"/>
          <w:b/>
          <w:bCs/>
          <w:caps/>
          <w:color w:val="4A4A4A"/>
          <w:spacing w:val="30"/>
          <w:sz w:val="27"/>
          <w:szCs w:val="27"/>
          <w:lang w:eastAsia="en-GB"/>
        </w:rPr>
      </w:pPr>
      <w:r w:rsidRPr="00DB79EE">
        <w:rPr>
          <w:rFonts w:ascii="Open Sans" w:eastAsia="Times New Roman" w:hAnsi="Open Sans" w:cs="Open Sans"/>
          <w:b/>
          <w:bCs/>
          <w:caps/>
          <w:color w:val="4A4A4A"/>
          <w:spacing w:val="30"/>
          <w:sz w:val="27"/>
          <w:szCs w:val="27"/>
          <w:lang w:eastAsia="en-GB"/>
        </w:rPr>
        <w:t>STEP 1</w:t>
      </w:r>
    </w:p>
    <w:p w14:paraId="0DA6CC1C" w14:textId="77777777" w:rsidR="00DB79EE" w:rsidRPr="00DB79EE" w:rsidRDefault="00DB79EE" w:rsidP="00DB79EE">
      <w:pPr>
        <w:shd w:val="clear" w:color="auto" w:fill="FFFFFF"/>
        <w:spacing w:after="0" w:line="240" w:lineRule="auto"/>
        <w:rPr>
          <w:rFonts w:ascii="Open Sans" w:eastAsia="Times New Roman" w:hAnsi="Open Sans" w:cs="Open Sans"/>
          <w:color w:val="4A4A4A"/>
          <w:lang w:eastAsia="en-GB"/>
        </w:rPr>
      </w:pPr>
      <w:r w:rsidRPr="00DB79EE">
        <w:rPr>
          <w:rFonts w:ascii="Open Sans" w:eastAsia="Times New Roman" w:hAnsi="Open Sans" w:cs="Open Sans"/>
          <w:color w:val="4A4A4A"/>
          <w:lang w:eastAsia="en-GB"/>
        </w:rPr>
        <w:t>Remove the backing paper 100mm at a time. Align the top of the adhesive strip with the top edge of the shower tray or bath and firm press on by hand.</w:t>
      </w:r>
    </w:p>
    <w:p w14:paraId="52F0FAAE" w14:textId="0C0D3ED9" w:rsidR="00DB79EE" w:rsidRPr="00DB79EE" w:rsidRDefault="00DB79EE" w:rsidP="00DB79EE">
      <w:pPr>
        <w:shd w:val="clear" w:color="auto" w:fill="FFFFFF"/>
        <w:spacing w:after="0" w:line="240" w:lineRule="auto"/>
        <w:rPr>
          <w:rFonts w:ascii="Open Sans" w:eastAsia="Times New Roman" w:hAnsi="Open Sans" w:cs="Open Sans"/>
          <w:color w:val="4A4A4A"/>
          <w:lang w:eastAsia="en-GB"/>
        </w:rPr>
      </w:pPr>
      <w:r w:rsidRPr="00DB79EE">
        <w:rPr>
          <w:rFonts w:ascii="Open Sans" w:eastAsia="Times New Roman" w:hAnsi="Open Sans" w:cs="Open Sans"/>
          <w:noProof/>
          <w:color w:val="4A4A4A"/>
          <w:lang w:eastAsia="en-GB"/>
        </w:rPr>
        <w:drawing>
          <wp:inline distT="0" distB="0" distL="0" distR="0" wp14:anchorId="155D5C37" wp14:editId="74FF953D">
            <wp:extent cx="4762500" cy="2971800"/>
            <wp:effectExtent l="0" t="0" r="0" b="0"/>
            <wp:docPr id="4" name="Picture 4" descr="St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2971800"/>
                    </a:xfrm>
                    <a:prstGeom prst="rect">
                      <a:avLst/>
                    </a:prstGeom>
                    <a:noFill/>
                    <a:ln>
                      <a:noFill/>
                    </a:ln>
                  </pic:spPr>
                </pic:pic>
              </a:graphicData>
            </a:graphic>
          </wp:inline>
        </w:drawing>
      </w:r>
    </w:p>
    <w:p w14:paraId="01CDBB02" w14:textId="77777777" w:rsidR="00DB79EE" w:rsidRPr="00DB79EE" w:rsidRDefault="00DB79EE" w:rsidP="00DB79EE">
      <w:pPr>
        <w:shd w:val="clear" w:color="auto" w:fill="FFFFFF"/>
        <w:spacing w:after="150" w:line="240" w:lineRule="auto"/>
        <w:outlineLvl w:val="2"/>
        <w:rPr>
          <w:rFonts w:ascii="Open Sans" w:eastAsia="Times New Roman" w:hAnsi="Open Sans" w:cs="Open Sans"/>
          <w:b/>
          <w:bCs/>
          <w:caps/>
          <w:color w:val="4A4A4A"/>
          <w:spacing w:val="30"/>
          <w:sz w:val="27"/>
          <w:szCs w:val="27"/>
          <w:lang w:eastAsia="en-GB"/>
        </w:rPr>
      </w:pPr>
      <w:r w:rsidRPr="00DB79EE">
        <w:rPr>
          <w:rFonts w:ascii="Open Sans" w:eastAsia="Times New Roman" w:hAnsi="Open Sans" w:cs="Open Sans"/>
          <w:b/>
          <w:bCs/>
          <w:caps/>
          <w:color w:val="4A4A4A"/>
          <w:spacing w:val="30"/>
          <w:sz w:val="27"/>
          <w:szCs w:val="27"/>
          <w:lang w:eastAsia="en-GB"/>
        </w:rPr>
        <w:t>STEP 2</w:t>
      </w:r>
    </w:p>
    <w:p w14:paraId="4C8BEE61" w14:textId="77777777" w:rsidR="00DB79EE" w:rsidRPr="00DB79EE" w:rsidRDefault="00DB79EE" w:rsidP="00DB79EE">
      <w:pPr>
        <w:shd w:val="clear" w:color="auto" w:fill="FFFFFF"/>
        <w:spacing w:after="0" w:line="240" w:lineRule="auto"/>
        <w:rPr>
          <w:rFonts w:ascii="Open Sans" w:eastAsia="Times New Roman" w:hAnsi="Open Sans" w:cs="Open Sans"/>
          <w:color w:val="4A4A4A"/>
          <w:lang w:eastAsia="en-GB"/>
        </w:rPr>
      </w:pPr>
      <w:r w:rsidRPr="00DB79EE">
        <w:rPr>
          <w:rFonts w:ascii="Open Sans" w:eastAsia="Times New Roman" w:hAnsi="Open Sans" w:cs="Open Sans"/>
          <w:color w:val="4A4A4A"/>
          <w:lang w:eastAsia="en-GB"/>
        </w:rPr>
        <w:t xml:space="preserve">Thoroughly rough and clean the sides of the tray or bath that the </w:t>
      </w:r>
      <w:proofErr w:type="spellStart"/>
      <w:r w:rsidRPr="00DB79EE">
        <w:rPr>
          <w:rFonts w:ascii="Open Sans" w:eastAsia="Times New Roman" w:hAnsi="Open Sans" w:cs="Open Sans"/>
          <w:color w:val="4A4A4A"/>
          <w:lang w:eastAsia="en-GB"/>
        </w:rPr>
        <w:t>Classi</w:t>
      </w:r>
      <w:proofErr w:type="spellEnd"/>
      <w:r w:rsidRPr="00DB79EE">
        <w:rPr>
          <w:rFonts w:ascii="Open Sans" w:eastAsia="Times New Roman" w:hAnsi="Open Sans" w:cs="Open Sans"/>
          <w:color w:val="4A4A4A"/>
          <w:lang w:eastAsia="en-GB"/>
        </w:rPr>
        <w:t xml:space="preserve"> Seal is to be attached.</w:t>
      </w:r>
    </w:p>
    <w:p w14:paraId="2F44D0FD" w14:textId="4DED1E25" w:rsidR="00DB79EE" w:rsidRPr="00DB79EE" w:rsidRDefault="00DB79EE" w:rsidP="00DB79EE">
      <w:pPr>
        <w:shd w:val="clear" w:color="auto" w:fill="FFFFFF"/>
        <w:spacing w:after="0" w:line="240" w:lineRule="auto"/>
        <w:rPr>
          <w:rFonts w:ascii="Open Sans" w:eastAsia="Times New Roman" w:hAnsi="Open Sans" w:cs="Open Sans"/>
          <w:color w:val="4A4A4A"/>
          <w:lang w:eastAsia="en-GB"/>
        </w:rPr>
      </w:pPr>
      <w:r w:rsidRPr="00DB79EE">
        <w:rPr>
          <w:rFonts w:ascii="Open Sans" w:eastAsia="Times New Roman" w:hAnsi="Open Sans" w:cs="Open Sans"/>
          <w:noProof/>
          <w:color w:val="4A4A4A"/>
          <w:lang w:eastAsia="en-GB"/>
        </w:rPr>
        <w:drawing>
          <wp:inline distT="0" distB="0" distL="0" distR="0" wp14:anchorId="39A75E6E" wp14:editId="43EF49C0">
            <wp:extent cx="4762500" cy="2971800"/>
            <wp:effectExtent l="0" t="0" r="0" b="0"/>
            <wp:docPr id="3" name="Picture 3" descr="St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p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2971800"/>
                    </a:xfrm>
                    <a:prstGeom prst="rect">
                      <a:avLst/>
                    </a:prstGeom>
                    <a:noFill/>
                    <a:ln>
                      <a:noFill/>
                    </a:ln>
                  </pic:spPr>
                </pic:pic>
              </a:graphicData>
            </a:graphic>
          </wp:inline>
        </w:drawing>
      </w:r>
    </w:p>
    <w:p w14:paraId="7E124AE7" w14:textId="77777777" w:rsidR="00DB79EE" w:rsidRPr="00DB79EE" w:rsidRDefault="00DB79EE" w:rsidP="00DB79EE">
      <w:pPr>
        <w:shd w:val="clear" w:color="auto" w:fill="FFFFFF"/>
        <w:spacing w:after="150" w:line="240" w:lineRule="auto"/>
        <w:outlineLvl w:val="2"/>
        <w:rPr>
          <w:rFonts w:ascii="Open Sans" w:eastAsia="Times New Roman" w:hAnsi="Open Sans" w:cs="Open Sans"/>
          <w:b/>
          <w:bCs/>
          <w:caps/>
          <w:color w:val="4A4A4A"/>
          <w:spacing w:val="30"/>
          <w:sz w:val="27"/>
          <w:szCs w:val="27"/>
          <w:lang w:eastAsia="en-GB"/>
        </w:rPr>
      </w:pPr>
      <w:r w:rsidRPr="00DB79EE">
        <w:rPr>
          <w:rFonts w:ascii="Open Sans" w:eastAsia="Times New Roman" w:hAnsi="Open Sans" w:cs="Open Sans"/>
          <w:b/>
          <w:bCs/>
          <w:caps/>
          <w:color w:val="4A4A4A"/>
          <w:spacing w:val="30"/>
          <w:sz w:val="27"/>
          <w:szCs w:val="27"/>
          <w:lang w:eastAsia="en-GB"/>
        </w:rPr>
        <w:t>STEP 3</w:t>
      </w:r>
    </w:p>
    <w:p w14:paraId="1ED08DAF" w14:textId="77777777" w:rsidR="00DB79EE" w:rsidRPr="00DB79EE" w:rsidRDefault="00DB79EE" w:rsidP="00DB79EE">
      <w:pPr>
        <w:shd w:val="clear" w:color="auto" w:fill="FFFFFF"/>
        <w:spacing w:after="0" w:line="240" w:lineRule="auto"/>
        <w:rPr>
          <w:rFonts w:ascii="Open Sans" w:eastAsia="Times New Roman" w:hAnsi="Open Sans" w:cs="Open Sans"/>
          <w:color w:val="4A4A4A"/>
          <w:lang w:eastAsia="en-GB"/>
        </w:rPr>
      </w:pPr>
      <w:r w:rsidRPr="00DB79EE">
        <w:rPr>
          <w:rFonts w:ascii="Open Sans" w:eastAsia="Times New Roman" w:hAnsi="Open Sans" w:cs="Open Sans"/>
          <w:color w:val="4A4A4A"/>
          <w:lang w:eastAsia="en-GB"/>
        </w:rPr>
        <w:t>Manipulate and widen the upstand at corners. Upstand is easy to manipulate by hand to fit into irregular internal corners which are not square, so as not to interfere with the tiling.</w:t>
      </w:r>
    </w:p>
    <w:p w14:paraId="41D83F87" w14:textId="4DF24EB0" w:rsidR="00DB79EE" w:rsidRPr="00DB79EE" w:rsidRDefault="00DB79EE" w:rsidP="00DB79EE">
      <w:pPr>
        <w:shd w:val="clear" w:color="auto" w:fill="FFFFFF"/>
        <w:spacing w:after="0" w:line="240" w:lineRule="auto"/>
        <w:rPr>
          <w:rFonts w:ascii="Open Sans" w:eastAsia="Times New Roman" w:hAnsi="Open Sans" w:cs="Open Sans"/>
          <w:color w:val="4A4A4A"/>
          <w:lang w:eastAsia="en-GB"/>
        </w:rPr>
      </w:pPr>
      <w:r w:rsidRPr="00DB79EE">
        <w:rPr>
          <w:rFonts w:ascii="Open Sans" w:eastAsia="Times New Roman" w:hAnsi="Open Sans" w:cs="Open Sans"/>
          <w:noProof/>
          <w:color w:val="4A4A4A"/>
          <w:lang w:eastAsia="en-GB"/>
        </w:rPr>
        <w:lastRenderedPageBreak/>
        <w:drawing>
          <wp:inline distT="0" distB="0" distL="0" distR="0" wp14:anchorId="64DE817E" wp14:editId="6CE5FB9B">
            <wp:extent cx="4762500" cy="2971800"/>
            <wp:effectExtent l="0" t="0" r="0" b="0"/>
            <wp:docPr id="2" name="Picture 2" descr="Ste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p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2971800"/>
                    </a:xfrm>
                    <a:prstGeom prst="rect">
                      <a:avLst/>
                    </a:prstGeom>
                    <a:noFill/>
                    <a:ln>
                      <a:noFill/>
                    </a:ln>
                  </pic:spPr>
                </pic:pic>
              </a:graphicData>
            </a:graphic>
          </wp:inline>
        </w:drawing>
      </w:r>
    </w:p>
    <w:p w14:paraId="2009E66D" w14:textId="77777777" w:rsidR="00DB79EE" w:rsidRPr="00DB79EE" w:rsidRDefault="00DB79EE" w:rsidP="00DB79EE">
      <w:pPr>
        <w:shd w:val="clear" w:color="auto" w:fill="FFFFFF"/>
        <w:spacing w:after="150" w:line="240" w:lineRule="auto"/>
        <w:outlineLvl w:val="2"/>
        <w:rPr>
          <w:rFonts w:ascii="Open Sans" w:eastAsia="Times New Roman" w:hAnsi="Open Sans" w:cs="Open Sans"/>
          <w:b/>
          <w:bCs/>
          <w:caps/>
          <w:color w:val="4A4A4A"/>
          <w:spacing w:val="30"/>
          <w:sz w:val="27"/>
          <w:szCs w:val="27"/>
          <w:lang w:eastAsia="en-GB"/>
        </w:rPr>
      </w:pPr>
      <w:r w:rsidRPr="00DB79EE">
        <w:rPr>
          <w:rFonts w:ascii="Open Sans" w:eastAsia="Times New Roman" w:hAnsi="Open Sans" w:cs="Open Sans"/>
          <w:b/>
          <w:bCs/>
          <w:caps/>
          <w:color w:val="4A4A4A"/>
          <w:spacing w:val="30"/>
          <w:sz w:val="27"/>
          <w:szCs w:val="27"/>
          <w:lang w:eastAsia="en-GB"/>
        </w:rPr>
        <w:t>STEP 4</w:t>
      </w:r>
    </w:p>
    <w:p w14:paraId="36D9A8E8" w14:textId="77777777" w:rsidR="00DB79EE" w:rsidRPr="00DB79EE" w:rsidRDefault="00DB79EE" w:rsidP="00DB79EE">
      <w:pPr>
        <w:shd w:val="clear" w:color="auto" w:fill="FFFFFF"/>
        <w:spacing w:after="0" w:line="240" w:lineRule="auto"/>
        <w:rPr>
          <w:rFonts w:ascii="Open Sans" w:eastAsia="Times New Roman" w:hAnsi="Open Sans" w:cs="Open Sans"/>
          <w:color w:val="4A4A4A"/>
          <w:lang w:eastAsia="en-GB"/>
        </w:rPr>
      </w:pPr>
      <w:r w:rsidRPr="00DB79EE">
        <w:rPr>
          <w:rFonts w:ascii="Open Sans" w:eastAsia="Times New Roman" w:hAnsi="Open Sans" w:cs="Open Sans"/>
          <w:b/>
          <w:bCs/>
          <w:color w:val="363636"/>
          <w:lang w:eastAsia="en-GB"/>
        </w:rPr>
        <w:t>Tiling can begin immediately.</w:t>
      </w:r>
    </w:p>
    <w:p w14:paraId="5731A6CB" w14:textId="77777777" w:rsidR="00DB79EE" w:rsidRPr="00DB79EE" w:rsidRDefault="00DB79EE" w:rsidP="00DB79EE">
      <w:pPr>
        <w:shd w:val="clear" w:color="auto" w:fill="FFFFFF"/>
        <w:spacing w:after="0" w:line="240" w:lineRule="auto"/>
        <w:rPr>
          <w:rFonts w:ascii="Open Sans" w:eastAsia="Times New Roman" w:hAnsi="Open Sans" w:cs="Open Sans"/>
          <w:color w:val="4A4A4A"/>
          <w:lang w:eastAsia="en-GB"/>
        </w:rPr>
      </w:pPr>
      <w:r w:rsidRPr="00DB79EE">
        <w:rPr>
          <w:rFonts w:ascii="Open Sans" w:eastAsia="Times New Roman" w:hAnsi="Open Sans" w:cs="Open Sans"/>
          <w:color w:val="4A4A4A"/>
          <w:lang w:eastAsia="en-GB"/>
        </w:rPr>
        <w:t xml:space="preserve">Following tiling or wall panelling, finish with a Neutral Cure Sanitary Grade 100% Silicone. </w:t>
      </w:r>
      <w:proofErr w:type="spellStart"/>
      <w:r w:rsidRPr="00DB79EE">
        <w:rPr>
          <w:rFonts w:ascii="Open Sans" w:eastAsia="Times New Roman" w:hAnsi="Open Sans" w:cs="Open Sans"/>
          <w:color w:val="4A4A4A"/>
          <w:lang w:eastAsia="en-GB"/>
        </w:rPr>
        <w:t>Classi</w:t>
      </w:r>
      <w:proofErr w:type="spellEnd"/>
      <w:r w:rsidRPr="00DB79EE">
        <w:rPr>
          <w:rFonts w:ascii="Open Sans" w:eastAsia="Times New Roman" w:hAnsi="Open Sans" w:cs="Open Sans"/>
          <w:color w:val="4A4A4A"/>
          <w:lang w:eastAsia="en-GB"/>
        </w:rPr>
        <w:t xml:space="preserve"> Seal prevents leakage from around shower trays and baths caused by the inevitable shrinkage and movement within buildings.</w:t>
      </w:r>
    </w:p>
    <w:p w14:paraId="26D8A3C6" w14:textId="5C7B32A9" w:rsidR="00DB79EE" w:rsidRPr="00DB79EE" w:rsidRDefault="00DB79EE" w:rsidP="00DB79EE">
      <w:pPr>
        <w:shd w:val="clear" w:color="auto" w:fill="FFFFFF"/>
        <w:spacing w:after="0" w:line="240" w:lineRule="auto"/>
        <w:rPr>
          <w:rFonts w:ascii="Open Sans" w:eastAsia="Times New Roman" w:hAnsi="Open Sans" w:cs="Open Sans"/>
          <w:color w:val="4A4A4A"/>
          <w:lang w:eastAsia="en-GB"/>
        </w:rPr>
      </w:pPr>
      <w:r w:rsidRPr="00DB79EE">
        <w:rPr>
          <w:rFonts w:ascii="Open Sans" w:eastAsia="Times New Roman" w:hAnsi="Open Sans" w:cs="Open Sans"/>
          <w:noProof/>
          <w:color w:val="4A4A4A"/>
          <w:lang w:eastAsia="en-GB"/>
        </w:rPr>
        <w:drawing>
          <wp:inline distT="0" distB="0" distL="0" distR="0" wp14:anchorId="471AAF51" wp14:editId="5FFBDDDC">
            <wp:extent cx="4762500" cy="2971800"/>
            <wp:effectExtent l="0" t="0" r="0" b="0"/>
            <wp:docPr id="1" name="Picture 1" descr="Ste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p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2971800"/>
                    </a:xfrm>
                    <a:prstGeom prst="rect">
                      <a:avLst/>
                    </a:prstGeom>
                    <a:noFill/>
                    <a:ln>
                      <a:noFill/>
                    </a:ln>
                  </pic:spPr>
                </pic:pic>
              </a:graphicData>
            </a:graphic>
          </wp:inline>
        </w:drawing>
      </w:r>
    </w:p>
    <w:p w14:paraId="30465CD6" w14:textId="77777777" w:rsidR="00020160" w:rsidRPr="00DB79EE" w:rsidRDefault="00020160" w:rsidP="00DB79EE"/>
    <w:sectPr w:rsidR="00020160" w:rsidRPr="00DB79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9EE"/>
    <w:rsid w:val="00020160"/>
    <w:rsid w:val="004C530F"/>
    <w:rsid w:val="007A5874"/>
    <w:rsid w:val="00DB7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2F8C9"/>
  <w15:chartTrackingRefBased/>
  <w15:docId w15:val="{0765EA13-DA3B-46AC-AB01-AC38B0F0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B79E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79E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DB7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B79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3637">
      <w:bodyDiv w:val="1"/>
      <w:marLeft w:val="0"/>
      <w:marRight w:val="0"/>
      <w:marTop w:val="0"/>
      <w:marBottom w:val="0"/>
      <w:divBdr>
        <w:top w:val="none" w:sz="0" w:space="0" w:color="auto"/>
        <w:left w:val="none" w:sz="0" w:space="0" w:color="auto"/>
        <w:bottom w:val="none" w:sz="0" w:space="0" w:color="auto"/>
        <w:right w:val="none" w:sz="0" w:space="0" w:color="auto"/>
      </w:divBdr>
      <w:divsChild>
        <w:div w:id="1254359831">
          <w:marLeft w:val="0"/>
          <w:marRight w:val="0"/>
          <w:marTop w:val="0"/>
          <w:marBottom w:val="0"/>
          <w:divBdr>
            <w:top w:val="none" w:sz="0" w:space="0" w:color="auto"/>
            <w:left w:val="none" w:sz="0" w:space="0" w:color="auto"/>
            <w:bottom w:val="none" w:sz="0" w:space="0" w:color="auto"/>
            <w:right w:val="none" w:sz="0" w:space="0" w:color="auto"/>
          </w:divBdr>
        </w:div>
        <w:div w:id="864832387">
          <w:marLeft w:val="0"/>
          <w:marRight w:val="0"/>
          <w:marTop w:val="150"/>
          <w:marBottom w:val="0"/>
          <w:divBdr>
            <w:top w:val="none" w:sz="0" w:space="0" w:color="auto"/>
            <w:left w:val="none" w:sz="0" w:space="0" w:color="auto"/>
            <w:bottom w:val="none" w:sz="0" w:space="0" w:color="auto"/>
            <w:right w:val="none" w:sz="0" w:space="0" w:color="auto"/>
          </w:divBdr>
          <w:divsChild>
            <w:div w:id="513347917">
              <w:marLeft w:val="0"/>
              <w:marRight w:val="0"/>
              <w:marTop w:val="0"/>
              <w:marBottom w:val="0"/>
              <w:divBdr>
                <w:top w:val="none" w:sz="0" w:space="0" w:color="auto"/>
                <w:left w:val="none" w:sz="0" w:space="0" w:color="auto"/>
                <w:bottom w:val="none" w:sz="0" w:space="0" w:color="auto"/>
                <w:right w:val="none" w:sz="0" w:space="0" w:color="auto"/>
              </w:divBdr>
            </w:div>
            <w:div w:id="1123959767">
              <w:marLeft w:val="0"/>
              <w:marRight w:val="0"/>
              <w:marTop w:val="0"/>
              <w:marBottom w:val="0"/>
              <w:divBdr>
                <w:top w:val="none" w:sz="0" w:space="0" w:color="auto"/>
                <w:left w:val="none" w:sz="0" w:space="0" w:color="auto"/>
                <w:bottom w:val="none" w:sz="0" w:space="0" w:color="auto"/>
                <w:right w:val="none" w:sz="0" w:space="0" w:color="auto"/>
              </w:divBdr>
            </w:div>
          </w:divsChild>
        </w:div>
        <w:div w:id="884753558">
          <w:marLeft w:val="0"/>
          <w:marRight w:val="0"/>
          <w:marTop w:val="150"/>
          <w:marBottom w:val="0"/>
          <w:divBdr>
            <w:top w:val="none" w:sz="0" w:space="0" w:color="auto"/>
            <w:left w:val="none" w:sz="0" w:space="0" w:color="auto"/>
            <w:bottom w:val="none" w:sz="0" w:space="0" w:color="auto"/>
            <w:right w:val="none" w:sz="0" w:space="0" w:color="auto"/>
          </w:divBdr>
          <w:divsChild>
            <w:div w:id="151138828">
              <w:marLeft w:val="0"/>
              <w:marRight w:val="0"/>
              <w:marTop w:val="0"/>
              <w:marBottom w:val="0"/>
              <w:divBdr>
                <w:top w:val="none" w:sz="0" w:space="0" w:color="auto"/>
                <w:left w:val="none" w:sz="0" w:space="0" w:color="auto"/>
                <w:bottom w:val="none" w:sz="0" w:space="0" w:color="auto"/>
                <w:right w:val="none" w:sz="0" w:space="0" w:color="auto"/>
              </w:divBdr>
            </w:div>
            <w:div w:id="224413515">
              <w:marLeft w:val="0"/>
              <w:marRight w:val="0"/>
              <w:marTop w:val="0"/>
              <w:marBottom w:val="0"/>
              <w:divBdr>
                <w:top w:val="none" w:sz="0" w:space="0" w:color="auto"/>
                <w:left w:val="none" w:sz="0" w:space="0" w:color="auto"/>
                <w:bottom w:val="none" w:sz="0" w:space="0" w:color="auto"/>
                <w:right w:val="none" w:sz="0" w:space="0" w:color="auto"/>
              </w:divBdr>
            </w:div>
          </w:divsChild>
        </w:div>
        <w:div w:id="275911510">
          <w:marLeft w:val="0"/>
          <w:marRight w:val="0"/>
          <w:marTop w:val="150"/>
          <w:marBottom w:val="0"/>
          <w:divBdr>
            <w:top w:val="none" w:sz="0" w:space="0" w:color="auto"/>
            <w:left w:val="none" w:sz="0" w:space="0" w:color="auto"/>
            <w:bottom w:val="none" w:sz="0" w:space="0" w:color="auto"/>
            <w:right w:val="none" w:sz="0" w:space="0" w:color="auto"/>
          </w:divBdr>
          <w:divsChild>
            <w:div w:id="1239754887">
              <w:marLeft w:val="0"/>
              <w:marRight w:val="0"/>
              <w:marTop w:val="0"/>
              <w:marBottom w:val="0"/>
              <w:divBdr>
                <w:top w:val="none" w:sz="0" w:space="0" w:color="auto"/>
                <w:left w:val="none" w:sz="0" w:space="0" w:color="auto"/>
                <w:bottom w:val="none" w:sz="0" w:space="0" w:color="auto"/>
                <w:right w:val="none" w:sz="0" w:space="0" w:color="auto"/>
              </w:divBdr>
            </w:div>
            <w:div w:id="1521311858">
              <w:marLeft w:val="0"/>
              <w:marRight w:val="0"/>
              <w:marTop w:val="0"/>
              <w:marBottom w:val="0"/>
              <w:divBdr>
                <w:top w:val="none" w:sz="0" w:space="0" w:color="auto"/>
                <w:left w:val="none" w:sz="0" w:space="0" w:color="auto"/>
                <w:bottom w:val="none" w:sz="0" w:space="0" w:color="auto"/>
                <w:right w:val="none" w:sz="0" w:space="0" w:color="auto"/>
              </w:divBdr>
            </w:div>
          </w:divsChild>
        </w:div>
        <w:div w:id="49380474">
          <w:marLeft w:val="0"/>
          <w:marRight w:val="0"/>
          <w:marTop w:val="150"/>
          <w:marBottom w:val="0"/>
          <w:divBdr>
            <w:top w:val="none" w:sz="0" w:space="0" w:color="auto"/>
            <w:left w:val="none" w:sz="0" w:space="0" w:color="auto"/>
            <w:bottom w:val="none" w:sz="0" w:space="0" w:color="auto"/>
            <w:right w:val="none" w:sz="0" w:space="0" w:color="auto"/>
          </w:divBdr>
          <w:divsChild>
            <w:div w:id="1711490127">
              <w:marLeft w:val="0"/>
              <w:marRight w:val="0"/>
              <w:marTop w:val="0"/>
              <w:marBottom w:val="0"/>
              <w:divBdr>
                <w:top w:val="none" w:sz="0" w:space="0" w:color="auto"/>
                <w:left w:val="none" w:sz="0" w:space="0" w:color="auto"/>
                <w:bottom w:val="none" w:sz="0" w:space="0" w:color="auto"/>
                <w:right w:val="none" w:sz="0" w:space="0" w:color="auto"/>
              </w:divBdr>
            </w:div>
            <w:div w:id="3743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Lowry</dc:creator>
  <cp:keywords/>
  <dc:description/>
  <cp:lastModifiedBy>Terri Lowry</cp:lastModifiedBy>
  <cp:revision>2</cp:revision>
  <dcterms:created xsi:type="dcterms:W3CDTF">2023-01-24T14:08:00Z</dcterms:created>
  <dcterms:modified xsi:type="dcterms:W3CDTF">2023-01-24T14:08:00Z</dcterms:modified>
</cp:coreProperties>
</file>